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964" w:rsidRPr="00AD2F2E" w:rsidRDefault="00593CD6" w:rsidP="00AD2F2E">
      <w:pPr>
        <w:jc w:val="center"/>
        <w:rPr>
          <w:b/>
          <w:bCs/>
          <w:sz w:val="32"/>
          <w:szCs w:val="32"/>
          <w:cs/>
          <w:lang w:val="en-GB"/>
        </w:rPr>
      </w:pPr>
      <w:bookmarkStart w:id="0" w:name="_GoBack"/>
      <w:bookmarkEnd w:id="0"/>
      <w:r w:rsidRPr="00593CD6">
        <w:rPr>
          <w:rFonts w:ascii="TH SarabunIT๙" w:eastAsia="Times New Roman" w:hAnsi="TH SarabunIT๙" w:cs="TH SarabunIT๙"/>
          <w:noProof/>
          <w:sz w:val="72"/>
          <w:szCs w:val="72"/>
        </w:rPr>
        <w:drawing>
          <wp:anchor distT="0" distB="0" distL="114300" distR="114300" simplePos="0" relativeHeight="251658240" behindDoc="1" locked="0" layoutInCell="1" allowOverlap="1" wp14:anchorId="0DB1DA6F" wp14:editId="7B157A3C">
            <wp:simplePos x="0" y="0"/>
            <wp:positionH relativeFrom="column">
              <wp:posOffset>2214394</wp:posOffset>
            </wp:positionH>
            <wp:positionV relativeFrom="paragraph">
              <wp:posOffset>359634</wp:posOffset>
            </wp:positionV>
            <wp:extent cx="1381506" cy="1264024"/>
            <wp:effectExtent l="0" t="0" r="0" b="0"/>
            <wp:wrapNone/>
            <wp:docPr id="2" name="Picture 1" descr="f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f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940" cy="1266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06E1" w:rsidRDefault="00D906E1" w:rsidP="00D80964">
      <w:pPr>
        <w:rPr>
          <w:b/>
          <w:bCs/>
          <w:sz w:val="32"/>
          <w:szCs w:val="32"/>
        </w:rPr>
      </w:pPr>
    </w:p>
    <w:p w:rsidR="00593CD6" w:rsidRDefault="00593CD6" w:rsidP="00D80964">
      <w:pPr>
        <w:rPr>
          <w:b/>
          <w:bCs/>
          <w:sz w:val="32"/>
          <w:szCs w:val="32"/>
        </w:rPr>
      </w:pPr>
    </w:p>
    <w:p w:rsidR="00593CD6" w:rsidRDefault="00593CD6" w:rsidP="00D80964">
      <w:pPr>
        <w:rPr>
          <w:b/>
          <w:bCs/>
          <w:sz w:val="32"/>
          <w:szCs w:val="32"/>
        </w:rPr>
      </w:pPr>
    </w:p>
    <w:p w:rsidR="00593CD6" w:rsidRPr="00D80964" w:rsidRDefault="00593CD6" w:rsidP="00D80964">
      <w:pPr>
        <w:rPr>
          <w:b/>
          <w:bCs/>
          <w:sz w:val="32"/>
          <w:szCs w:val="32"/>
        </w:rPr>
      </w:pPr>
    </w:p>
    <w:p w:rsidR="00D80964" w:rsidRPr="009D7181" w:rsidRDefault="00D80964" w:rsidP="00593CD6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9D7181">
        <w:rPr>
          <w:rFonts w:ascii="TH SarabunIT๙" w:hAnsi="TH SarabunIT๙" w:cs="TH SarabunIT๙"/>
          <w:b/>
          <w:bCs/>
          <w:sz w:val="72"/>
          <w:szCs w:val="72"/>
          <w:cs/>
        </w:rPr>
        <w:t>แผนพัฒนาท้องถิ่น</w:t>
      </w:r>
      <w:r w:rsidRPr="009D7181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 </w:t>
      </w:r>
      <w:r w:rsidRPr="009D7181">
        <w:rPr>
          <w:rFonts w:ascii="TH SarabunIT๙" w:hAnsi="TH SarabunIT๙" w:cs="TH SarabunIT๙"/>
          <w:b/>
          <w:bCs/>
          <w:sz w:val="72"/>
          <w:szCs w:val="72"/>
          <w:cs/>
        </w:rPr>
        <w:t>(พ.ศ. ๒๕๖๑ – ๒๕๖๕)</w:t>
      </w:r>
    </w:p>
    <w:p w:rsidR="00D80964" w:rsidRPr="009D7181" w:rsidRDefault="00D80964" w:rsidP="00593CD6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9D7181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เปลี่ยนแปลง </w:t>
      </w:r>
      <w:r w:rsidR="00050FD2">
        <w:rPr>
          <w:rFonts w:ascii="TH SarabunIT๙" w:hAnsi="TH SarabunIT๙" w:cs="TH SarabunIT๙" w:hint="cs"/>
          <w:b/>
          <w:bCs/>
          <w:sz w:val="72"/>
          <w:szCs w:val="72"/>
          <w:cs/>
        </w:rPr>
        <w:t>(</w:t>
      </w:r>
      <w:r w:rsidR="009D7181">
        <w:rPr>
          <w:rFonts w:ascii="TH SarabunIT๙" w:hAnsi="TH SarabunIT๙" w:cs="TH SarabunIT๙" w:hint="cs"/>
          <w:b/>
          <w:bCs/>
          <w:sz w:val="72"/>
          <w:szCs w:val="72"/>
          <w:cs/>
        </w:rPr>
        <w:t>ครั้ง</w:t>
      </w:r>
      <w:r w:rsidRPr="009D7181">
        <w:rPr>
          <w:rFonts w:ascii="TH SarabunIT๙" w:hAnsi="TH SarabunIT๙" w:cs="TH SarabunIT๙"/>
          <w:b/>
          <w:bCs/>
          <w:sz w:val="72"/>
          <w:szCs w:val="72"/>
          <w:cs/>
        </w:rPr>
        <w:t>ที่ ๑</w:t>
      </w:r>
      <w:r w:rsidR="00050FD2">
        <w:rPr>
          <w:rFonts w:ascii="TH SarabunIT๙" w:hAnsi="TH SarabunIT๙" w:cs="TH SarabunIT๙" w:hint="cs"/>
          <w:b/>
          <w:bCs/>
          <w:sz w:val="72"/>
          <w:szCs w:val="72"/>
          <w:cs/>
        </w:rPr>
        <w:t>) พ.ศ. ๒๕๖๔</w:t>
      </w:r>
    </w:p>
    <w:p w:rsidR="00D80964" w:rsidRPr="00D80964" w:rsidRDefault="00D80964" w:rsidP="00D80964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D80964" w:rsidRDefault="00D80964" w:rsidP="00D80964">
      <w:pPr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</w:p>
    <w:p w:rsidR="00D80964" w:rsidRDefault="00D80964" w:rsidP="00D80964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D80964" w:rsidRPr="00593CD6" w:rsidRDefault="00593CD6" w:rsidP="00D80964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  <w:lang w:val="en-GB"/>
        </w:rPr>
      </w:pPr>
      <w:r w:rsidRPr="00593CD6">
        <w:rPr>
          <w:rFonts w:ascii="TH SarabunIT๙" w:hAnsi="TH SarabunIT๙" w:cs="TH SarabunIT๙" w:hint="cs"/>
          <w:b/>
          <w:bCs/>
          <w:sz w:val="72"/>
          <w:szCs w:val="72"/>
          <w:cs/>
          <w:lang w:val="en-GB"/>
        </w:rPr>
        <w:t>ของ</w:t>
      </w:r>
    </w:p>
    <w:p w:rsidR="00D80964" w:rsidRDefault="00D80964" w:rsidP="00D80964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D80964" w:rsidRDefault="00D80964" w:rsidP="00D80964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D80964" w:rsidRDefault="00D80964" w:rsidP="00D80964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D80964" w:rsidRPr="00D80964" w:rsidRDefault="00D80964" w:rsidP="00D80964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D80964" w:rsidRPr="009D7181" w:rsidRDefault="00D80964" w:rsidP="00593CD6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9D7181">
        <w:rPr>
          <w:rFonts w:ascii="TH SarabunIT๙" w:hAnsi="TH SarabunIT๙" w:cs="TH SarabunIT๙"/>
          <w:b/>
          <w:bCs/>
          <w:sz w:val="72"/>
          <w:szCs w:val="72"/>
          <w:cs/>
        </w:rPr>
        <w:t>เทศบาลตำบล</w:t>
      </w:r>
      <w:r w:rsidR="00C16C9D">
        <w:rPr>
          <w:rFonts w:ascii="TH SarabunIT๙" w:hAnsi="TH SarabunIT๙" w:cs="TH SarabunIT๙" w:hint="cs"/>
          <w:b/>
          <w:bCs/>
          <w:sz w:val="72"/>
          <w:szCs w:val="72"/>
          <w:cs/>
        </w:rPr>
        <w:t>เขาชุมทอง</w:t>
      </w:r>
    </w:p>
    <w:p w:rsidR="00D80964" w:rsidRDefault="00D80964" w:rsidP="00593CD6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9D7181">
        <w:rPr>
          <w:rFonts w:ascii="TH SarabunIT๙" w:hAnsi="TH SarabunIT๙" w:cs="TH SarabunIT๙"/>
          <w:b/>
          <w:bCs/>
          <w:sz w:val="72"/>
          <w:szCs w:val="72"/>
          <w:cs/>
        </w:rPr>
        <w:t>อำเภอ</w:t>
      </w:r>
      <w:r w:rsidR="00C16C9D">
        <w:rPr>
          <w:rFonts w:ascii="TH SarabunIT๙" w:hAnsi="TH SarabunIT๙" w:cs="TH SarabunIT๙" w:hint="cs"/>
          <w:b/>
          <w:bCs/>
          <w:sz w:val="72"/>
          <w:szCs w:val="72"/>
          <w:cs/>
        </w:rPr>
        <w:t>ร่อน</w:t>
      </w:r>
      <w:proofErr w:type="spellStart"/>
      <w:r w:rsidR="00C16C9D">
        <w:rPr>
          <w:rFonts w:ascii="TH SarabunIT๙" w:hAnsi="TH SarabunIT๙" w:cs="TH SarabunIT๙" w:hint="cs"/>
          <w:b/>
          <w:bCs/>
          <w:sz w:val="72"/>
          <w:szCs w:val="72"/>
          <w:cs/>
        </w:rPr>
        <w:t>พิบูลย์</w:t>
      </w:r>
      <w:proofErr w:type="spellEnd"/>
      <w:r w:rsidRPr="009D7181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  จังหวัดนครศรีธรรมราช</w:t>
      </w:r>
    </w:p>
    <w:p w:rsidR="009B6CE9" w:rsidRDefault="009B6CE9" w:rsidP="00593CD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9B6CE9" w:rsidRDefault="009B6CE9" w:rsidP="00D80964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93CD6" w:rsidRDefault="00593CD6" w:rsidP="00D80964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93CD6" w:rsidRDefault="00593CD6" w:rsidP="00D80964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93CD6" w:rsidRDefault="00593CD6" w:rsidP="00D80964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B6A76" w:rsidRPr="005B6A76" w:rsidRDefault="005B6A76" w:rsidP="00D80964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9D7181" w:rsidRDefault="009D7181" w:rsidP="00BF24D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บันทึกหลักการและเหตุผล</w:t>
      </w:r>
    </w:p>
    <w:p w:rsidR="009D7181" w:rsidRDefault="009D7181" w:rsidP="00BF24D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แผนพัฒนาท้องถิ่น (พ.ศ. ๒๕๖๑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๒๕๖๕) </w:t>
      </w:r>
      <w:r w:rsidR="00C16C9D">
        <w:rPr>
          <w:rFonts w:ascii="TH SarabunIT๙" w:hAnsi="TH SarabunIT๙" w:cs="TH SarabunIT๙" w:hint="cs"/>
          <w:b/>
          <w:bCs/>
          <w:sz w:val="32"/>
          <w:szCs w:val="32"/>
          <w:cs/>
        </w:rPr>
        <w:t>เปลี่ยนแปลง 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ครั้งที่ ๑</w:t>
      </w:r>
      <w:r w:rsidR="00C16C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พ.ศ. </w:t>
      </w:r>
      <w:r w:rsidR="00050FD2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๒๕๖๔</w:t>
      </w:r>
    </w:p>
    <w:p w:rsidR="009D7181" w:rsidRPr="00C16C9D" w:rsidRDefault="009D7181" w:rsidP="00BF24D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ของเทศบาลตำบล</w:t>
      </w:r>
      <w:r w:rsidR="00C16C9D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เขาชุมทอง</w:t>
      </w:r>
    </w:p>
    <w:p w:rsidR="009D7181" w:rsidRDefault="009D7181" w:rsidP="00D8096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D7181" w:rsidRDefault="009D7181" w:rsidP="00D80964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D718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หลักการ</w:t>
      </w:r>
    </w:p>
    <w:p w:rsidR="009D7181" w:rsidRPr="00EF4D8F" w:rsidRDefault="009D7181" w:rsidP="009D7181">
      <w:pPr>
        <w:rPr>
          <w:rFonts w:ascii="TH SarabunIT๙" w:hAnsi="TH SarabunIT๙" w:cs="TH SarabunIT๙"/>
          <w:sz w:val="32"/>
          <w:szCs w:val="32"/>
        </w:rPr>
      </w:pPr>
      <w:r w:rsidRPr="00EF4D8F">
        <w:rPr>
          <w:rFonts w:ascii="TH SarabunIT๙" w:hAnsi="TH SarabunIT๙" w:cs="TH SarabunIT๙"/>
          <w:sz w:val="32"/>
          <w:szCs w:val="32"/>
          <w:cs/>
        </w:rPr>
        <w:tab/>
      </w:r>
      <w:r w:rsidRPr="00EF4D8F">
        <w:rPr>
          <w:rFonts w:ascii="TH SarabunIT๙" w:hAnsi="TH SarabunIT๙" w:cs="TH SarabunIT๙"/>
          <w:sz w:val="32"/>
          <w:szCs w:val="32"/>
          <w:cs/>
        </w:rPr>
        <w:tab/>
      </w:r>
      <w:r w:rsidRPr="00EF4D8F">
        <w:rPr>
          <w:rFonts w:ascii="TH SarabunIT๙" w:hAnsi="TH SarabunIT๙" w:cs="TH SarabunIT๙" w:hint="cs"/>
          <w:sz w:val="32"/>
          <w:szCs w:val="32"/>
          <w:cs/>
        </w:rPr>
        <w:t>ตามที่เทศบาลตำบล</w:t>
      </w:r>
      <w:r w:rsidR="00C16C9D">
        <w:rPr>
          <w:rFonts w:ascii="TH SarabunIT๙" w:hAnsi="TH SarabunIT๙" w:cs="TH SarabunIT๙" w:hint="cs"/>
          <w:sz w:val="32"/>
          <w:szCs w:val="32"/>
          <w:cs/>
        </w:rPr>
        <w:t>เขาชุมทอง</w:t>
      </w:r>
      <w:r w:rsidRPr="00EF4D8F">
        <w:rPr>
          <w:rFonts w:ascii="TH SarabunIT๙" w:hAnsi="TH SarabunIT๙" w:cs="TH SarabunIT๙" w:hint="cs"/>
          <w:sz w:val="32"/>
          <w:szCs w:val="32"/>
          <w:cs/>
        </w:rPr>
        <w:t xml:space="preserve">  อำเภอ</w:t>
      </w:r>
      <w:r w:rsidR="00C16C9D">
        <w:rPr>
          <w:rFonts w:ascii="TH SarabunIT๙" w:hAnsi="TH SarabunIT๙" w:cs="TH SarabunIT๙" w:hint="cs"/>
          <w:sz w:val="32"/>
          <w:szCs w:val="32"/>
          <w:cs/>
        </w:rPr>
        <w:t>ร่อน</w:t>
      </w:r>
      <w:proofErr w:type="spellStart"/>
      <w:r w:rsidR="00C16C9D">
        <w:rPr>
          <w:rFonts w:ascii="TH SarabunIT๙" w:hAnsi="TH SarabunIT๙" w:cs="TH SarabunIT๙" w:hint="cs"/>
          <w:sz w:val="32"/>
          <w:szCs w:val="32"/>
          <w:cs/>
        </w:rPr>
        <w:t>พิบูลย์</w:t>
      </w:r>
      <w:proofErr w:type="spellEnd"/>
      <w:r w:rsidRPr="00EF4D8F">
        <w:rPr>
          <w:rFonts w:ascii="TH SarabunIT๙" w:hAnsi="TH SarabunIT๙" w:cs="TH SarabunIT๙" w:hint="cs"/>
          <w:sz w:val="32"/>
          <w:szCs w:val="32"/>
          <w:cs/>
        </w:rPr>
        <w:t xml:space="preserve">  จังหวัดนครศรีธรรมราช  ได้ประกาศใช้แผนพัฒนาท้องถิ่น (พ.ศ. ๒๕๖๑ </w:t>
      </w:r>
      <w:r w:rsidRPr="00EF4D8F">
        <w:rPr>
          <w:rFonts w:ascii="TH SarabunIT๙" w:hAnsi="TH SarabunIT๙" w:cs="TH SarabunIT๙"/>
          <w:sz w:val="32"/>
          <w:szCs w:val="32"/>
          <w:cs/>
        </w:rPr>
        <w:t>–</w:t>
      </w:r>
      <w:r w:rsidR="0044052F">
        <w:rPr>
          <w:rFonts w:ascii="TH SarabunIT๙" w:hAnsi="TH SarabunIT๙" w:cs="TH SarabunIT๙" w:hint="cs"/>
          <w:sz w:val="32"/>
          <w:szCs w:val="32"/>
          <w:cs/>
        </w:rPr>
        <w:t xml:space="preserve"> ๒๕๖๕) </w:t>
      </w:r>
      <w:r w:rsidR="00050FD2" w:rsidRPr="00050FD2">
        <w:rPr>
          <w:rFonts w:ascii="TH SarabunIT๙" w:hAnsi="TH SarabunIT๙" w:cs="TH SarabunIT๙" w:hint="cs"/>
          <w:sz w:val="32"/>
          <w:szCs w:val="32"/>
          <w:cs/>
        </w:rPr>
        <w:t>เมื่อวันที่  ๑๑</w:t>
      </w:r>
      <w:r w:rsidRPr="00050F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50FD2" w:rsidRPr="00050FD2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Pr="00050FD2">
        <w:rPr>
          <w:rFonts w:ascii="TH SarabunIT๙" w:hAnsi="TH SarabunIT๙" w:cs="TH SarabunIT๙" w:hint="cs"/>
          <w:sz w:val="32"/>
          <w:szCs w:val="32"/>
          <w:cs/>
        </w:rPr>
        <w:t xml:space="preserve">  ๒๕๖๒  </w:t>
      </w:r>
      <w:r w:rsidRPr="00EF4D8F">
        <w:rPr>
          <w:rFonts w:ascii="TH SarabunIT๙" w:hAnsi="TH SarabunIT๙" w:cs="TH SarabunIT๙" w:hint="cs"/>
          <w:sz w:val="32"/>
          <w:szCs w:val="32"/>
          <w:cs/>
        </w:rPr>
        <w:t>นั้น</w:t>
      </w:r>
    </w:p>
    <w:p w:rsidR="009D7181" w:rsidRDefault="009D7181" w:rsidP="0013492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F4D8F">
        <w:rPr>
          <w:rFonts w:ascii="TH SarabunIT๙" w:hAnsi="TH SarabunIT๙" w:cs="TH SarabunIT๙" w:hint="cs"/>
          <w:sz w:val="32"/>
          <w:szCs w:val="32"/>
          <w:cs/>
        </w:rPr>
        <w:tab/>
      </w:r>
      <w:r w:rsidRPr="00EF4D8F">
        <w:rPr>
          <w:rFonts w:ascii="TH SarabunIT๙" w:hAnsi="TH SarabunIT๙" w:cs="TH SarabunIT๙" w:hint="cs"/>
          <w:sz w:val="32"/>
          <w:szCs w:val="32"/>
          <w:cs/>
        </w:rPr>
        <w:tab/>
        <w:t xml:space="preserve">ระเบียบกระทรวงมหาดไทยว่าด้วยการจัดทำแผนพัฒนาขององค์กรปกครองส่วนท้องถิ่น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ข้อ ๒๒/๑ </w:t>
      </w:r>
      <w:r w:rsidRPr="00EF4D8F">
        <w:rPr>
          <w:rFonts w:ascii="TH SarabunIT๙" w:hAnsi="TH SarabunIT๙" w:cs="TH SarabunIT๙"/>
          <w:sz w:val="32"/>
          <w:szCs w:val="32"/>
          <w:cs/>
        </w:rPr>
        <w:t>“</w:t>
      </w:r>
      <w:r w:rsidRPr="00EF4D8F">
        <w:rPr>
          <w:rFonts w:ascii="TH SarabunIT๙" w:hAnsi="TH SarabunIT๙" w:cs="TH SarabunIT๙" w:hint="cs"/>
          <w:sz w:val="32"/>
          <w:szCs w:val="32"/>
          <w:cs/>
        </w:rPr>
        <w:t>เพื่อประโยชน์ของประชาชนการเปลี่ยนแปลงแผนพัฒนาท้องถิ่น  ให้เป็นอำนาจของคณะกรรมการพัฒนาท้องถิ่น</w:t>
      </w:r>
      <w:r w:rsidR="00207DAE">
        <w:rPr>
          <w:rFonts w:ascii="TH SarabunIT๙" w:hAnsi="TH SarabunIT๙" w:cs="TH SarabunIT๙" w:hint="cs"/>
          <w:sz w:val="32"/>
          <w:szCs w:val="32"/>
          <w:cs/>
        </w:rPr>
        <w:t xml:space="preserve">  และเมื่อแผนพัฒนาท้องถิ่นได้รับความเห็นชอบแล้ว  ให้ส่งแผนพัฒนาดังกล่าวให้ผู้บริหารท้องถิ่นประกาศใช้ พร้อมทั้งปิดประกาศให้ประชาชนทราบโดยเปิดเผยไม่น้อยกว่าสามสิบวันนับแต่วันที่ผู้บริหารท้องถิ่นประกาศใช้</w:t>
      </w:r>
    </w:p>
    <w:p w:rsidR="0013492C" w:rsidRPr="00EF4D8F" w:rsidRDefault="00207DAE" w:rsidP="0013492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พร้อมนี้  ตามระเบียบได้กำหนดให้  องค์กรปกครองส่วนท้องถิ่นได้ใช้แผนพัฒนาท้องถิ่น เป็นกรอบในการจัดทำงบประมาณรายจ่าย  งบประมาณรายจ่า</w:t>
      </w:r>
      <w:r w:rsidR="00897D97">
        <w:rPr>
          <w:rFonts w:ascii="TH SarabunIT๙" w:hAnsi="TH SarabunIT๙" w:cs="TH SarabunIT๙" w:hint="cs"/>
          <w:sz w:val="32"/>
          <w:szCs w:val="32"/>
          <w:cs/>
        </w:rPr>
        <w:t>ยเพิ่มเติม  และงบประมาณจากเงินสะ</w:t>
      </w:r>
      <w:r>
        <w:rPr>
          <w:rFonts w:ascii="TH SarabunIT๙" w:hAnsi="TH SarabunIT๙" w:cs="TH SarabunIT๙" w:hint="cs"/>
          <w:sz w:val="32"/>
          <w:szCs w:val="32"/>
          <w:cs/>
        </w:rPr>
        <w:t>สม  ในช่วงของแผนนั้น  รวมทั้งวางแนวทางเพื่อให้มีการปฏิบัติให้บรรลุวัตถุประสงค์</w:t>
      </w:r>
      <w:r w:rsidR="0013492C">
        <w:rPr>
          <w:rFonts w:ascii="TH SarabunIT๙" w:hAnsi="TH SarabunIT๙" w:cs="TH SarabunIT๙" w:hint="cs"/>
          <w:sz w:val="32"/>
          <w:szCs w:val="32"/>
          <w:cs/>
        </w:rPr>
        <w:t>ตามโครงการพัฒนาที่กำหนดไว้ในแผนพัฒนาท้องถิ่น</w:t>
      </w:r>
    </w:p>
    <w:p w:rsidR="009D7181" w:rsidRDefault="0013492C" w:rsidP="00D80964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3492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</w:t>
      </w:r>
    </w:p>
    <w:p w:rsidR="005223EB" w:rsidRDefault="0013492C" w:rsidP="00BB6D4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349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9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92C">
        <w:rPr>
          <w:rFonts w:ascii="TH SarabunIT๙" w:hAnsi="TH SarabunIT๙" w:cs="TH SarabunIT๙" w:hint="cs"/>
          <w:sz w:val="32"/>
          <w:szCs w:val="32"/>
          <w:cs/>
        </w:rPr>
        <w:t>ด้วยเทศบาลตำบล</w:t>
      </w:r>
      <w:r w:rsidR="00050FD2">
        <w:rPr>
          <w:rFonts w:ascii="TH SarabunIT๙" w:hAnsi="TH SarabunIT๙" w:cs="TH SarabunIT๙" w:hint="cs"/>
          <w:sz w:val="32"/>
          <w:szCs w:val="32"/>
          <w:cs/>
        </w:rPr>
        <w:t>เขาชุมทอง</w:t>
      </w:r>
      <w:r w:rsidRPr="0013492C">
        <w:rPr>
          <w:rFonts w:ascii="TH SarabunIT๙" w:hAnsi="TH SarabunIT๙" w:cs="TH SarabunIT๙" w:hint="cs"/>
          <w:sz w:val="32"/>
          <w:szCs w:val="32"/>
          <w:cs/>
        </w:rPr>
        <w:t xml:space="preserve">  มีความจำเป็นต้องดำเนินการโ</w:t>
      </w:r>
      <w:r w:rsidR="00897D97">
        <w:rPr>
          <w:rFonts w:ascii="TH SarabunIT๙" w:hAnsi="TH SarabunIT๙" w:cs="TH SarabunIT๙" w:hint="cs"/>
          <w:sz w:val="32"/>
          <w:szCs w:val="32"/>
          <w:cs/>
        </w:rPr>
        <w:t>ครงการ  เพื่อแก้ไขปัญหาความเดือด</w:t>
      </w:r>
      <w:r w:rsidRPr="0013492C">
        <w:rPr>
          <w:rFonts w:ascii="TH SarabunIT๙" w:hAnsi="TH SarabunIT๙" w:cs="TH SarabunIT๙" w:hint="cs"/>
          <w:sz w:val="32"/>
          <w:szCs w:val="32"/>
          <w:cs/>
        </w:rPr>
        <w:t>ร้อนของประชาชนในพื้นที่  และเพื่อพัฒนาการจัดบริการสาธารณะตามอำนาจหน้าที่ของเทศบาลพึงปฏิบัติและ</w:t>
      </w:r>
      <w:r w:rsidR="00412093">
        <w:rPr>
          <w:rFonts w:ascii="TH SarabunIT๙" w:hAnsi="TH SarabunIT๙" w:cs="TH SarabunIT๙" w:hint="cs"/>
          <w:sz w:val="32"/>
          <w:szCs w:val="32"/>
          <w:cs/>
        </w:rPr>
        <w:t>อาจจัดทำตามพระราชบัญญัติเทศบาล พ.ศ. ๒๕๔๙ และที่แก้ไขเพิ่มเติม</w:t>
      </w:r>
      <w:r w:rsidRPr="0013492C">
        <w:rPr>
          <w:rFonts w:ascii="TH SarabunIT๙" w:hAnsi="TH SarabunIT๙" w:cs="TH SarabunIT๙" w:hint="cs"/>
          <w:sz w:val="32"/>
          <w:szCs w:val="32"/>
          <w:cs/>
        </w:rPr>
        <w:t xml:space="preserve">  จึงได้ดำเนินการสำรวจปัญหาความจำเป็น  ตลอดจนการวางแนวทางการพัฒนาท้องถิ่นให้สามารถเกิดการพัฒนาอย่างตอบสนองความต้องการของประชาชน  ภายใต้การบริหารจัดการงบประมาณที่ค่อนข้างมีอยู่อย่างจำกัด  ให้เกิดประโยชน์สูงสุด  และมีความคุ้มค่า  นั้น  </w:t>
      </w:r>
    </w:p>
    <w:p w:rsidR="0058029C" w:rsidRDefault="00A73D94" w:rsidP="009B6CE9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เทศบาลตำบลเขาชุมทอง</w:t>
      </w:r>
      <w:r w:rsidR="0013492C" w:rsidRPr="0013492C">
        <w:rPr>
          <w:rFonts w:ascii="TH SarabunIT๙" w:hAnsi="TH SarabunIT๙" w:cs="TH SarabunIT๙" w:hint="cs"/>
          <w:sz w:val="32"/>
          <w:szCs w:val="32"/>
          <w:cs/>
        </w:rPr>
        <w:t xml:space="preserve">  จึงมีความจำเป็นต้องเปลี่ยนแปลงแผนพัฒนาท้องถิ่น  (</w:t>
      </w:r>
      <w:proofErr w:type="spellStart"/>
      <w:r w:rsidR="0013492C" w:rsidRPr="0013492C"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 w:rsidR="0013492C" w:rsidRPr="0013492C">
        <w:rPr>
          <w:rFonts w:ascii="TH SarabunIT๙" w:hAnsi="TH SarabunIT๙" w:cs="TH SarabunIT๙" w:hint="cs"/>
          <w:sz w:val="32"/>
          <w:szCs w:val="32"/>
          <w:cs/>
        </w:rPr>
        <w:t xml:space="preserve"> ๒๕๖๑ </w:t>
      </w:r>
      <w:r w:rsidR="0013492C" w:rsidRPr="0013492C">
        <w:rPr>
          <w:rFonts w:ascii="TH SarabunIT๙" w:hAnsi="TH SarabunIT๙" w:cs="TH SarabunIT๙"/>
          <w:sz w:val="32"/>
          <w:szCs w:val="32"/>
          <w:cs/>
        </w:rPr>
        <w:t>–</w:t>
      </w:r>
      <w:r w:rsidR="0013492C" w:rsidRPr="0013492C">
        <w:rPr>
          <w:rFonts w:ascii="TH SarabunIT๙" w:hAnsi="TH SarabunIT๙" w:cs="TH SarabunIT๙" w:hint="cs"/>
          <w:sz w:val="32"/>
          <w:szCs w:val="32"/>
          <w:cs/>
        </w:rPr>
        <w:t xml:space="preserve">๒๕๖๕)  เพื่อให้สามารถนำไปสู่การปฏิบัติตามแนวทางวิธีการงบประมาณขององค์กรปกครองส่วนท้องถิ่น และระเบียบ ฯ อื่น ๆ </w:t>
      </w:r>
      <w:r w:rsidR="005223EB">
        <w:rPr>
          <w:rFonts w:ascii="TH SarabunIT๙" w:hAnsi="TH SarabunIT๙" w:cs="TH SarabunIT๙" w:hint="cs"/>
          <w:sz w:val="32"/>
          <w:szCs w:val="32"/>
          <w:cs/>
        </w:rPr>
        <w:t xml:space="preserve">ที่เกี่ยวข้อง และสามารถแก้ไขปัญหาทั้งในระดับระยะสั้นและยะยะยาว  </w:t>
      </w:r>
      <w:r w:rsidR="0058029C">
        <w:rPr>
          <w:rFonts w:ascii="TH SarabunIT๙" w:hAnsi="TH SarabunIT๙" w:cs="TH SarabunIT๙" w:hint="cs"/>
          <w:sz w:val="32"/>
          <w:szCs w:val="32"/>
          <w:cs/>
        </w:rPr>
        <w:t>พร้อมนี้  ปัจจุบันเทศบาลตำบล</w:t>
      </w:r>
      <w:r>
        <w:rPr>
          <w:rFonts w:ascii="TH SarabunIT๙" w:hAnsi="TH SarabunIT๙" w:cs="TH SarabunIT๙" w:hint="cs"/>
          <w:sz w:val="32"/>
          <w:szCs w:val="32"/>
          <w:cs/>
        </w:rPr>
        <w:t>เขาชุมทอง  ได้เตรียมแผนงาน</w:t>
      </w:r>
      <w:r w:rsidR="00593CD6">
        <w:rPr>
          <w:rFonts w:ascii="TH SarabunIT๙" w:hAnsi="TH SarabunIT๙" w:cs="TH SarabunIT๙" w:hint="cs"/>
          <w:sz w:val="32"/>
          <w:szCs w:val="32"/>
          <w:cs/>
        </w:rPr>
        <w:t xml:space="preserve"> /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โครงการเพื่อนำไปสู่การปฏิบัติ โดยการจัดทำงบประมาณรายจ่าย</w:t>
      </w:r>
      <w:r w:rsidR="00593CD6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 พ.ศ. ๒๕๖๕</w:t>
      </w:r>
      <w:r w:rsidR="0058029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F0E6A">
        <w:rPr>
          <w:rFonts w:ascii="TH SarabunIT๙" w:hAnsi="TH SarabunIT๙" w:cs="TH SarabunIT๙" w:hint="cs"/>
          <w:sz w:val="32"/>
          <w:szCs w:val="32"/>
          <w:cs/>
        </w:rPr>
        <w:t>เพื่อแก้ไขปัญหาให้กับประชาชน</w:t>
      </w:r>
      <w:r w:rsidR="00412093">
        <w:rPr>
          <w:rFonts w:ascii="TH SarabunIT๙" w:hAnsi="TH SarabunIT๙" w:cs="TH SarabunIT๙" w:hint="cs"/>
          <w:sz w:val="32"/>
          <w:szCs w:val="32"/>
          <w:cs/>
        </w:rPr>
        <w:t xml:space="preserve">  อย่างสอดคล้องกับสภาพปัญหาของพื้นที่  ตามสถานการณ์เหตุผลและความจำเป็น ความเร่งด่วนในการพัฒนา โดยสอดคล้องกับสภาพปัญหาความต้องการของประชาชน  ตลอดจนนโยบายในระดับต่าง ๆ และนโยบายการพัฒนาที่แถลงไว้ต่อสภาเทศบาล</w:t>
      </w:r>
      <w:r w:rsidR="00593CD6">
        <w:rPr>
          <w:rFonts w:ascii="TH SarabunIT๙" w:hAnsi="TH SarabunIT๙" w:cs="TH SarabunIT๙" w:hint="cs"/>
          <w:sz w:val="32"/>
          <w:szCs w:val="32"/>
          <w:cs/>
        </w:rPr>
        <w:t xml:space="preserve">  จึง</w:t>
      </w:r>
      <w:r w:rsidR="00DF0E6A">
        <w:rPr>
          <w:rFonts w:ascii="TH SarabunIT๙" w:hAnsi="TH SarabunIT๙" w:cs="TH SarabunIT๙" w:hint="cs"/>
          <w:sz w:val="32"/>
          <w:szCs w:val="32"/>
          <w:cs/>
        </w:rPr>
        <w:t xml:space="preserve">จำเป็นต้องมีการเปลี่ยนแปลงในสาระสำคัญของแผนงาน / โครงการในแผนพัฒนาท้องถิ่น (พ.ศ. ๒๕๖๑ </w:t>
      </w:r>
      <w:r w:rsidR="00DF0E6A">
        <w:rPr>
          <w:rFonts w:ascii="TH SarabunIT๙" w:hAnsi="TH SarabunIT๙" w:cs="TH SarabunIT๙"/>
          <w:sz w:val="32"/>
          <w:szCs w:val="32"/>
          <w:cs/>
        </w:rPr>
        <w:t>–</w:t>
      </w:r>
      <w:r w:rsidR="00DF0E6A">
        <w:rPr>
          <w:rFonts w:ascii="TH SarabunIT๙" w:hAnsi="TH SarabunIT๙" w:cs="TH SarabunIT๙" w:hint="cs"/>
          <w:sz w:val="32"/>
          <w:szCs w:val="32"/>
          <w:cs/>
        </w:rPr>
        <w:t xml:space="preserve"> ๒๕๖๕) ให้มีความสอดคล้องกับข้อเท็จจริง</w:t>
      </w:r>
      <w:r w:rsidR="00412093">
        <w:rPr>
          <w:rFonts w:ascii="TH SarabunIT๙" w:hAnsi="TH SarabunIT๙" w:cs="TH SarabunIT๙" w:hint="cs"/>
          <w:sz w:val="32"/>
          <w:szCs w:val="32"/>
          <w:cs/>
        </w:rPr>
        <w:t xml:space="preserve"> และการนำไปปฏิบัติจริง</w:t>
      </w:r>
      <w:r w:rsidR="00DF0E6A">
        <w:rPr>
          <w:rFonts w:ascii="TH SarabunIT๙" w:hAnsi="TH SarabunIT๙" w:cs="TH SarabunIT๙" w:hint="cs"/>
          <w:sz w:val="32"/>
          <w:szCs w:val="32"/>
          <w:cs/>
        </w:rPr>
        <w:t xml:space="preserve">  ทั้งนี้  เพื่อนำกรอบแผนพัฒนาดังกล่าวขออนุมัติ</w:t>
      </w:r>
      <w:r w:rsidR="00593CD6">
        <w:rPr>
          <w:rFonts w:ascii="TH SarabunIT๙" w:hAnsi="TH SarabunIT๙" w:cs="TH SarabunIT๙" w:hint="cs"/>
          <w:sz w:val="32"/>
          <w:szCs w:val="32"/>
          <w:cs/>
        </w:rPr>
        <w:t>ตั้งจ่ายในเทศบัญญัติงบประมาณรายจ่ายประจำปีของ</w:t>
      </w:r>
      <w:r w:rsidR="00DF0E6A">
        <w:rPr>
          <w:rFonts w:ascii="TH SarabunIT๙" w:hAnsi="TH SarabunIT๙" w:cs="TH SarabunIT๙" w:hint="cs"/>
          <w:sz w:val="32"/>
          <w:szCs w:val="32"/>
          <w:cs/>
        </w:rPr>
        <w:t>เทศบาลตำบล</w:t>
      </w:r>
      <w:r w:rsidR="00593CD6">
        <w:rPr>
          <w:rFonts w:ascii="TH SarabunIT๙" w:hAnsi="TH SarabunIT๙" w:cs="TH SarabunIT๙" w:hint="cs"/>
          <w:sz w:val="32"/>
          <w:szCs w:val="32"/>
          <w:cs/>
        </w:rPr>
        <w:t>เขาชุมทอง</w:t>
      </w:r>
      <w:r w:rsidR="00DF0E6A">
        <w:rPr>
          <w:rFonts w:ascii="TH SarabunIT๙" w:hAnsi="TH SarabunIT๙" w:cs="TH SarabunIT๙" w:hint="cs"/>
          <w:sz w:val="32"/>
          <w:szCs w:val="32"/>
          <w:cs/>
        </w:rPr>
        <w:t>ในลำดับ  ต่อไป</w:t>
      </w:r>
    </w:p>
    <w:p w:rsidR="005B6A76" w:rsidRDefault="005B6A76" w:rsidP="00252B27">
      <w:pPr>
        <w:spacing w:after="0"/>
        <w:ind w:firstLine="1418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252B27" w:rsidRPr="00252B27" w:rsidRDefault="00252B27" w:rsidP="00252B27">
      <w:pPr>
        <w:spacing w:after="0"/>
        <w:ind w:firstLine="1418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252B27">
        <w:rPr>
          <w:rFonts w:ascii="TH SarabunIT๙" w:hAnsi="TH SarabunIT๙" w:cs="TH SarabunIT๙"/>
          <w:b/>
          <w:bCs/>
          <w:sz w:val="32"/>
          <w:szCs w:val="32"/>
          <w:lang w:val="en-GB"/>
        </w:rPr>
        <w:t>-1-</w:t>
      </w:r>
    </w:p>
    <w:sectPr w:rsidR="00252B27" w:rsidRPr="00252B27" w:rsidSect="00BB6D4A">
      <w:pgSz w:w="11906" w:h="16838"/>
      <w:pgMar w:top="1276" w:right="99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964"/>
    <w:rsid w:val="00050FD2"/>
    <w:rsid w:val="00071B06"/>
    <w:rsid w:val="0013492C"/>
    <w:rsid w:val="00207DAE"/>
    <w:rsid w:val="00252B27"/>
    <w:rsid w:val="00262C36"/>
    <w:rsid w:val="002D0C1F"/>
    <w:rsid w:val="003C4625"/>
    <w:rsid w:val="00412093"/>
    <w:rsid w:val="0044052F"/>
    <w:rsid w:val="005223EB"/>
    <w:rsid w:val="0058029C"/>
    <w:rsid w:val="00580ECC"/>
    <w:rsid w:val="00593CD6"/>
    <w:rsid w:val="005B6A76"/>
    <w:rsid w:val="007D1CF7"/>
    <w:rsid w:val="00897D97"/>
    <w:rsid w:val="0099310E"/>
    <w:rsid w:val="009B6CE9"/>
    <w:rsid w:val="009D7181"/>
    <w:rsid w:val="00A73D94"/>
    <w:rsid w:val="00AD2F2E"/>
    <w:rsid w:val="00BB6D4A"/>
    <w:rsid w:val="00BF24DD"/>
    <w:rsid w:val="00C16C9D"/>
    <w:rsid w:val="00C3436D"/>
    <w:rsid w:val="00D050A4"/>
    <w:rsid w:val="00D80964"/>
    <w:rsid w:val="00D906E1"/>
    <w:rsid w:val="00DF0E6A"/>
    <w:rsid w:val="00EF4D8F"/>
    <w:rsid w:val="00F64B0B"/>
    <w:rsid w:val="00FF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B0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71B06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B0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71B0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Zone</cp:lastModifiedBy>
  <cp:revision>13</cp:revision>
  <cp:lastPrinted>2020-02-03T03:47:00Z</cp:lastPrinted>
  <dcterms:created xsi:type="dcterms:W3CDTF">2021-07-01T08:22:00Z</dcterms:created>
  <dcterms:modified xsi:type="dcterms:W3CDTF">2021-07-21T08:28:00Z</dcterms:modified>
</cp:coreProperties>
</file>