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F" w:rsidRDefault="0086658F" w:rsidP="0086658F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86658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สรุปรายงานผลการดำเนินงาน รอบ ๖ เดือน </w:t>
      </w:r>
    </w:p>
    <w:p w:rsidR="00DF06EB" w:rsidRDefault="0086658F" w:rsidP="0086658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658F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๒๕๖๔</w:t>
      </w:r>
    </w:p>
    <w:p w:rsidR="0086658F" w:rsidRPr="0086658F" w:rsidRDefault="0086658F" w:rsidP="0086658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86658F" w:rsidRPr="0086658F" w:rsidRDefault="0086658F" w:rsidP="008665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65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  รอบ ๖ เดือน (ระหว่างเดือนตุลาคม ๒๕๖๓ – มีนาคม ๒๕๖๔)</w:t>
      </w:r>
    </w:p>
    <w:p w:rsidR="0086658F" w:rsidRDefault="0086658F" w:rsidP="008665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65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การดำเนินงานตามแผนการดำเนินงานประจำปี ๒๕๖๔  สรุปได้ดังนี้</w:t>
      </w:r>
    </w:p>
    <w:p w:rsidR="00E561BA" w:rsidRPr="0086658F" w:rsidRDefault="00E561BA" w:rsidP="008665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58F" w:rsidRDefault="0086658F" w:rsidP="0086658F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E561BA">
        <w:rPr>
          <w:rFonts w:ascii="TH SarabunIT๙" w:hAnsi="TH SarabunIT๙" w:cs="TH SarabunIT๙"/>
          <w:b/>
          <w:bCs/>
          <w:sz w:val="32"/>
          <w:szCs w:val="32"/>
        </w:rPr>
        <w:sym w:font="Wingdings" w:char="F0D7"/>
      </w:r>
      <w:r w:rsidRPr="00E56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561B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โครงการที่บรรจุในเทศบัญญัติงบประมาณรายจ่ายประจำปี ๒๕๖๔ / แผนการดำเนินงาน ๒๕๖๔</w:t>
      </w:r>
      <w:r w:rsidRPr="00E561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65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658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คิดเป็นร้อยละ   ๑๐๐</w:t>
      </w:r>
    </w:p>
    <w:p w:rsidR="00E561BA" w:rsidRDefault="00E561BA" w:rsidP="0086658F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86658F" w:rsidRPr="00E561BA" w:rsidRDefault="0086658F" w:rsidP="0086658F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  <w:r w:rsidRPr="00E561BA"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  <w:sym w:font="Wingdings" w:char="F0D7"/>
      </w:r>
      <w:r w:rsidRPr="00E561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อยู่ระหว่างดำเนินการ</w:t>
      </w:r>
    </w:p>
    <w:p w:rsidR="0086658F" w:rsidRPr="00E561BA" w:rsidRDefault="0086658F" w:rsidP="0086658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46B30">
        <w:rPr>
          <w:rFonts w:ascii="TH SarabunIT๙" w:hAnsi="TH SarabunIT๙" w:cs="TH SarabunIT๙" w:hint="cs"/>
          <w:sz w:val="32"/>
          <w:szCs w:val="32"/>
          <w:cs/>
          <w:lang w:val="en-GB"/>
        </w:rPr>
        <w:t>๑๐</w:t>
      </w:r>
      <w:r w:rsidR="00A46B3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โครงการ</w:t>
      </w:r>
      <w:r w:rsidR="00A46B3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46B3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คิดเป็นร้อยละ</w:t>
      </w:r>
      <w:r w:rsidR="00E561BA">
        <w:rPr>
          <w:rFonts w:ascii="TH SarabunIT๙" w:hAnsi="TH SarabunIT๙" w:cs="TH SarabunIT๙"/>
          <w:sz w:val="32"/>
          <w:szCs w:val="32"/>
          <w:lang w:val="en-GB"/>
        </w:rPr>
        <w:tab/>
      </w:r>
      <w:r w:rsidR="00E561BA">
        <w:rPr>
          <w:rFonts w:ascii="TH SarabunIT๙" w:hAnsi="TH SarabunIT๙" w:cs="TH SarabunIT๙" w:hint="cs"/>
          <w:sz w:val="32"/>
          <w:szCs w:val="32"/>
          <w:cs/>
          <w:lang w:val="en-GB"/>
        </w:rPr>
        <w:t>๒๙.๔๑</w:t>
      </w:r>
    </w:p>
    <w:p w:rsidR="00E561BA" w:rsidRDefault="00E561BA" w:rsidP="0086658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A46B30" w:rsidRPr="00E561BA" w:rsidRDefault="00A46B30" w:rsidP="0086658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561BA"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  <w:sym w:font="Wingdings" w:char="F0D7"/>
      </w:r>
      <w:r w:rsidRPr="00E561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ดำเนินการแล้วเสร็จ</w:t>
      </w:r>
    </w:p>
    <w:p w:rsidR="00A46B30" w:rsidRDefault="00A46B30" w:rsidP="0086658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คิดเป็นร้อยละ</w:t>
      </w:r>
      <w:r w:rsidR="00E561BA">
        <w:rPr>
          <w:rFonts w:ascii="TH SarabunIT๙" w:hAnsi="TH SarabunIT๙" w:cs="TH SarabunIT๙"/>
          <w:sz w:val="32"/>
          <w:szCs w:val="32"/>
          <w:lang w:val="en-GB"/>
        </w:rPr>
        <w:tab/>
      </w:r>
      <w:r w:rsidR="00E561BA">
        <w:rPr>
          <w:rFonts w:ascii="TH SarabunIT๙" w:hAnsi="TH SarabunIT๙" w:cs="TH SarabunIT๙" w:hint="cs"/>
          <w:sz w:val="32"/>
          <w:szCs w:val="32"/>
          <w:cs/>
          <w:lang w:val="en-GB"/>
        </w:rPr>
        <w:t>๑๔.๗๑</w:t>
      </w:r>
    </w:p>
    <w:p w:rsidR="00A46B30" w:rsidRDefault="00A46B30" w:rsidP="0086658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A46B30" w:rsidRPr="00E561BA" w:rsidRDefault="00A46B30" w:rsidP="0086658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561BA"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  <w:sym w:font="Wingdings" w:char="F0D7"/>
      </w:r>
      <w:r w:rsidRPr="00E561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ยังไม่ดำเนินการ</w:t>
      </w:r>
    </w:p>
    <w:p w:rsidR="00A46B30" w:rsidRDefault="00A46B30" w:rsidP="0086658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๑๙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คิดเป็น</w:t>
      </w:r>
      <w:r w:rsidR="00E561BA">
        <w:rPr>
          <w:rFonts w:ascii="TH SarabunIT๙" w:hAnsi="TH SarabunIT๙" w:cs="TH SarabunIT๙" w:hint="cs"/>
          <w:sz w:val="32"/>
          <w:szCs w:val="32"/>
          <w:cs/>
          <w:lang w:val="en-GB"/>
        </w:rPr>
        <w:t>ร้อยละ</w:t>
      </w:r>
      <w:r w:rsidR="00E561B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๕๕.๘๘</w:t>
      </w:r>
    </w:p>
    <w:p w:rsidR="00E561BA" w:rsidRDefault="00E561BA" w:rsidP="0086658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E561BA" w:rsidRPr="0086658F" w:rsidRDefault="00E561BA" w:rsidP="0086658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sectPr w:rsidR="00E561BA" w:rsidRPr="0086658F" w:rsidSect="0086658F">
      <w:pgSz w:w="11906" w:h="16838"/>
      <w:pgMar w:top="113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F"/>
    <w:rsid w:val="00631B83"/>
    <w:rsid w:val="0086658F"/>
    <w:rsid w:val="00A46B30"/>
    <w:rsid w:val="00DF06EB"/>
    <w:rsid w:val="00E561BA"/>
    <w:rsid w:val="00E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4</cp:revision>
  <dcterms:created xsi:type="dcterms:W3CDTF">2021-04-29T03:44:00Z</dcterms:created>
  <dcterms:modified xsi:type="dcterms:W3CDTF">2021-04-29T04:37:00Z</dcterms:modified>
</cp:coreProperties>
</file>